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0E" w:rsidRPr="002E250E" w:rsidRDefault="002E250E" w:rsidP="002E250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Министерства экономического развития РФ </w:t>
      </w:r>
      <w:r w:rsidRPr="002E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от 30 сентября 2011 г. № 531 </w:t>
      </w:r>
      <w:r w:rsidRPr="002E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"Об утверждении Требований к определению площади здания, помещения"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10 статьи 41 Федерального закона от 24 июля 2007 г. № </w:t>
      </w:r>
      <w:r w:rsidRPr="002E250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2E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1-ФЗ </w:t>
      </w: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государственном кадастре недвижимости"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4594) приказываю: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Требования к определению площади здания, помещения согласно приложению.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837"/>
      </w:tblGrid>
      <w:tr w:rsidR="002E250E" w:rsidRPr="002E250E" w:rsidTr="00B279ED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Набиуллина</w:t>
            </w:r>
          </w:p>
        </w:tc>
      </w:tr>
      <w:tr w:rsidR="002E250E" w:rsidRPr="002E250E" w:rsidTr="00B279ED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50E" w:rsidRPr="002E250E" w:rsidTr="00B279ED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Минюсте РФ 7 ноября 2011 г.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250E" w:rsidRPr="002E250E" w:rsidTr="00B279ED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№ 22231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0E" w:rsidRPr="002E250E" w:rsidRDefault="002E250E" w:rsidP="002E25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50E" w:rsidRPr="002E250E" w:rsidRDefault="002E250E" w:rsidP="002E250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2E250E" w:rsidRPr="002E250E" w:rsidRDefault="002E250E" w:rsidP="002E250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определению площади здания, помещения</w:t>
      </w:r>
    </w:p>
    <w:p w:rsidR="002E250E" w:rsidRPr="002E250E" w:rsidRDefault="002E250E" w:rsidP="002E250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Общие требования к определению площадей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Площадь и общая площадь здания, помещения определяются как площадь простейшей геометрической фигуры (прямоугольник, трапеция, прямоугольный треугольник и т.п.) или путем разбивки такого объекта на простейшие геометрические фигуры и суммирования площадей таких фигур.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Значение площади и общей площади здания, помещения определяется в квадратных метрах с округлением до 0,1 квадратного метра, а значения измеренных расстояний, применяемые для определения площадей, - метрах с округлением до 0,01 метра.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помещений в зданиях, возведенных по типовым проектам из сборных конструкций заводского изготовления с типовой планировкой на этажах, допускается производить определение площадей по подвальному, первому и типовому этажу. Для последующих этажей площадь может быть принята по типовому, за исключением помещений, в которых имеются изменения планировки.</w:t>
      </w:r>
    </w:p>
    <w:p w:rsidR="002E250E" w:rsidRPr="002E250E" w:rsidRDefault="002E250E" w:rsidP="002E250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 Определение площади здания, помещения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Площадь здания определяется как сумма площадей всех надземных и подземных этажей (включая технический, мансардный, цокольный).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этажа следует измерять в пределах внутренних поверхностей наружных стен на высоте 1,1 - 1,3 метра от пола.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этажа при наклонных наружных стенах измеряется на уровне пола.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площадь здания включается площадь антресолей, галерей и балконов зрительных и других залов, веранд, наружных застекленных лоджий и галерей.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площадь здания отдельно включается также площадь открытых неотапливаемых планировочных элементов здания (включая площадь эксплуатируемой кровли, открытых наружных галерей, открытых лоджий и т.п.).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многосветных помещений, а также пространство между лестничными маршами более ширины марша и проемы в перекрытиях более 36 квадратных метров следует включать в площадь здания в пределах только одного этажа.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Площадь помещения определяется как сумма площадей всех частей такого помещения, рассчитанных по их размерам, измеряемым между отделанными поверхностями стен и перегородок на высоте 1,1 - 1,3 метра от пола.</w:t>
      </w:r>
    </w:p>
    <w:p w:rsidR="002E250E" w:rsidRPr="002E250E" w:rsidRDefault="002E250E" w:rsidP="002E250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Определение общей площади жилого помещения, жилого дома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расстояний, применяемых для определения общей площади жилого помещения, жилого дома, производится по всему периметру стен на высоте 1,1 - 1,3 метра от пола.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общей площади жилого помещения, жилого дома надлежит: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ниш высотой 2 метра и более включать в общую площадь помещений, в которых они расположены. Площади арочных проемов включать в общую площадь помещения, начиная с ширины 2 метра;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пола под маршем внутриквартирной лестницы, при высоте от пола до низа выступающих конструкций марша 1,6 метра и более, включать в общую площадь помещения, в котором расположена лестница;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площадь, занятую выступающими конструктивными элементами и отопительными печами, а также находящуюся в пределах дверного проема, в общую площадь помещений не включать.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общей площади помещений мансардного этажа учитывается площадь этого помещения с высотой от пола до наклонного потолка: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метра - при наклоне 30 градусов к горизонту;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 метра - при 45 градусах;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метра - при 60 градусах и более.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промежуточных значениях высота определяется по интерполяции.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50E" w:rsidRPr="002E250E" w:rsidRDefault="002E250E" w:rsidP="002E250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50E" w:rsidRDefault="002E250E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0242S10-10514</w:t>
      </w:r>
    </w:p>
    <w:p w:rsidR="002E250E" w:rsidRDefault="002E250E"/>
    <w:p w:rsidR="00E837F3" w:rsidRPr="002E250E" w:rsidRDefault="00E837F3"/>
    <w:sectPr w:rsidR="00E837F3" w:rsidRPr="002E2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28" w:rsidRDefault="000C6E28" w:rsidP="002E250E">
      <w:pPr>
        <w:spacing w:after="0" w:line="240" w:lineRule="auto"/>
      </w:pPr>
      <w:r>
        <w:separator/>
      </w:r>
    </w:p>
  </w:endnote>
  <w:endnote w:type="continuationSeparator" w:id="0">
    <w:p w:rsidR="000C6E28" w:rsidRDefault="000C6E28" w:rsidP="002E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Default="002E2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Pr="002E250E" w:rsidRDefault="002E250E">
    <w:pPr>
      <w:pStyle w:val="a5"/>
      <w:rPr>
        <w:sz w:val="16"/>
        <w:lang w:val="en-US"/>
      </w:rPr>
    </w:pPr>
    <w:r w:rsidRPr="002E250E">
      <w:rPr>
        <w:sz w:val="16"/>
        <w:lang w:val="en-US"/>
      </w:rPr>
      <w:t xml:space="preserve">NormaCS®  (NRMS10-10514) </w:t>
    </w:r>
    <w:r w:rsidRPr="002E250E">
      <w:rPr>
        <w:sz w:val="16"/>
        <w:lang w:val="en-US"/>
      </w:rPr>
      <w:tab/>
      <w:t xml:space="preserve"> www.normacs.ru </w:t>
    </w:r>
    <w:r w:rsidRPr="002E250E">
      <w:rPr>
        <w:sz w:val="16"/>
        <w:lang w:val="en-US"/>
      </w:rPr>
      <w:tab/>
      <w:t xml:space="preserve"> 06.10.2016 11:31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Default="002E2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28" w:rsidRDefault="000C6E28" w:rsidP="002E250E">
      <w:pPr>
        <w:spacing w:after="0" w:line="240" w:lineRule="auto"/>
      </w:pPr>
      <w:r>
        <w:separator/>
      </w:r>
    </w:p>
  </w:footnote>
  <w:footnote w:type="continuationSeparator" w:id="0">
    <w:p w:rsidR="000C6E28" w:rsidRDefault="000C6E28" w:rsidP="002E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Default="002E250E" w:rsidP="004057C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50E" w:rsidRDefault="002E250E" w:rsidP="002E25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Pr="002E250E" w:rsidRDefault="002E250E" w:rsidP="004057CF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Приказ 531 Об утверждении Требований к определению площади здания, помещения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2E250E">
      <w:rPr>
        <w:rStyle w:val="a7"/>
        <w:sz w:val="16"/>
      </w:rPr>
      <w:fldChar w:fldCharType="begin"/>
    </w:r>
    <w:r w:rsidRPr="002E250E">
      <w:rPr>
        <w:rStyle w:val="a7"/>
        <w:sz w:val="16"/>
      </w:rPr>
      <w:instrText xml:space="preserve">PAGE  </w:instrText>
    </w:r>
    <w:r w:rsidRPr="002E250E">
      <w:rPr>
        <w:rStyle w:val="a7"/>
        <w:sz w:val="16"/>
      </w:rPr>
      <w:fldChar w:fldCharType="separate"/>
    </w:r>
    <w:r w:rsidRPr="002E250E">
      <w:rPr>
        <w:rStyle w:val="a7"/>
        <w:noProof/>
        <w:sz w:val="16"/>
      </w:rPr>
      <w:t>1</w:t>
    </w:r>
    <w:r w:rsidRPr="002E250E">
      <w:rPr>
        <w:rStyle w:val="a7"/>
        <w:sz w:val="16"/>
      </w:rPr>
      <w:fldChar w:fldCharType="end"/>
    </w:r>
  </w:p>
  <w:p w:rsidR="002E250E" w:rsidRPr="002E250E" w:rsidRDefault="002E250E" w:rsidP="002E250E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E" w:rsidRDefault="002E2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05S9"/>
    <w:docVar w:name="NcsDomain" w:val="normacs.ru"/>
    <w:docVar w:name="NcsExportTime" w:val="2016-10-06 11:31:02"/>
    <w:docVar w:name="NcsSerial" w:val="NRMS10-10514"/>
    <w:docVar w:name="NcsUrl" w:val="normacs://normacs.ru/105S9?dob=42522.000000&amp;dol=42649.479780"/>
  </w:docVars>
  <w:rsids>
    <w:rsidRoot w:val="002E250E"/>
    <w:rsid w:val="000C6E28"/>
    <w:rsid w:val="002E250E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E0A0-CF0E-4D42-BEAF-A1511D4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0E"/>
  </w:style>
  <w:style w:type="paragraph" w:styleId="a5">
    <w:name w:val="footer"/>
    <w:basedOn w:val="a"/>
    <w:link w:val="a6"/>
    <w:uiPriority w:val="99"/>
    <w:unhideWhenUsed/>
    <w:rsid w:val="002E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0E"/>
  </w:style>
  <w:style w:type="character" w:styleId="a7">
    <w:name w:val="page number"/>
    <w:basedOn w:val="a0"/>
    <w:uiPriority w:val="99"/>
    <w:semiHidden/>
    <w:unhideWhenUsed/>
    <w:rsid w:val="002E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531 Об утверждении Требований к определению площади здания, помещения</vt:lpstr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531 Об утверждении Требований к определению площади здания, помещения</dc:title>
  <dc:subject/>
  <dc:creator>Гизатулин Денис Рашитович</dc:creator>
  <cp:keywords/>
  <dc:description/>
  <cp:lastModifiedBy>Гизатулин Денис Рашитович</cp:lastModifiedBy>
  <cp:revision>1</cp:revision>
  <dcterms:created xsi:type="dcterms:W3CDTF">2016-10-06T08:31:00Z</dcterms:created>
  <dcterms:modified xsi:type="dcterms:W3CDTF">2016-10-06T08:32:00Z</dcterms:modified>
</cp:coreProperties>
</file>